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219D" w14:textId="0429D233" w:rsidR="001456A4" w:rsidRPr="000B7032" w:rsidRDefault="00CA0A1B" w:rsidP="00235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32">
        <w:rPr>
          <w:rFonts w:ascii="Times New Roman" w:hAnsi="Times New Roman" w:cs="Times New Roman"/>
          <w:b/>
          <w:bCs/>
          <w:sz w:val="28"/>
          <w:szCs w:val="28"/>
        </w:rPr>
        <w:t>Культура оперирования ЭП Синтезом и Обменным Огнем</w:t>
      </w:r>
      <w:r w:rsidR="000C3D31" w:rsidRPr="000B70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F801C3" w14:textId="40BF37A8" w:rsidR="000C3D31" w:rsidRPr="000B7032" w:rsidRDefault="000C3D31" w:rsidP="002351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67598" w14:textId="27FA3D74" w:rsidR="00DA5DA1" w:rsidRPr="000B7032" w:rsidRDefault="00DA5DA1" w:rsidP="009914B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Некоторое время </w:t>
      </w:r>
      <w:r w:rsidR="00425F09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стояла в названии организации, где фиксировал</w:t>
      </w:r>
      <w:r w:rsidR="00F830A5" w:rsidRPr="000B703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Энергопотенциал. Для чего? В Метагалактике ничего просто так не делается. Что несёт понятие Культура в развитии Энергопотенциала? И чем полезен Энергопотенциал в развитии Культуры?  </w:t>
      </w:r>
    </w:p>
    <w:p w14:paraId="25FB856E" w14:textId="376BFE46" w:rsidR="005755E0" w:rsidRPr="000B7032" w:rsidRDefault="00DA5DA1" w:rsidP="006C3D7E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</w:t>
      </w:r>
      <w:r w:rsidR="00F830A5" w:rsidRPr="000B70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E5D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663C54" w:rsidRPr="000B7032">
        <w:rPr>
          <w:rFonts w:ascii="Times New Roman" w:hAnsi="Times New Roman" w:cs="Times New Roman"/>
          <w:color w:val="000000"/>
          <w:sz w:val="24"/>
          <w:szCs w:val="24"/>
        </w:rPr>
        <w:t>, что создано Человеком в результат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63C54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труда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63C54" w:rsidRPr="000B7032">
        <w:rPr>
          <w:rFonts w:ascii="Times New Roman" w:hAnsi="Times New Roman" w:cs="Times New Roman"/>
          <w:color w:val="000000"/>
          <w:sz w:val="24"/>
          <w:szCs w:val="24"/>
        </w:rPr>
        <w:t>применяемо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63C54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в его быти</w:t>
      </w:r>
      <w:r w:rsidR="00ED4B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3C54" w:rsidRPr="000B7032">
        <w:rPr>
          <w:rFonts w:ascii="Times New Roman" w:hAnsi="Times New Roman" w:cs="Times New Roman"/>
          <w:color w:val="000000"/>
          <w:sz w:val="24"/>
          <w:szCs w:val="24"/>
        </w:rPr>
        <w:t>, воспитании, науке, искусстве и т.д.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297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Культура </w:t>
      </w:r>
      <w:r w:rsidR="007057C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Человека </w:t>
      </w:r>
      <w:r w:rsidR="00F830A5" w:rsidRPr="000B70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84297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накопленные знания,</w:t>
      </w:r>
      <w:r w:rsidR="00F830A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опыт,</w:t>
      </w:r>
      <w:r w:rsidR="00684297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применённые в традициях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где </w:t>
      </w:r>
      <w:r w:rsidR="00684297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синтез 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этих знаний и</w:t>
      </w:r>
      <w:r w:rsidR="005755E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традици</w:t>
      </w:r>
      <w:r w:rsidR="00684297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</w:t>
      </w:r>
      <w:r w:rsidR="005755E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помогает </w:t>
      </w:r>
      <w:r w:rsidR="005755E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поиске </w:t>
      </w:r>
      <w:r w:rsidR="00ED4B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путей 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внутреннего</w:t>
      </w:r>
      <w:r w:rsidR="005755E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развития. </w:t>
      </w:r>
    </w:p>
    <w:p w14:paraId="15D71DA7" w14:textId="7D111455" w:rsidR="00DA5DA1" w:rsidRPr="000B7032" w:rsidRDefault="00DA5DA1" w:rsidP="006C3D7E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Вначале рассмотрим, как Культура развивает каждого системой Энергопотенциала.</w:t>
      </w:r>
    </w:p>
    <w:p w14:paraId="1345E9A2" w14:textId="4F7A102F" w:rsidR="00DA5DA1" w:rsidRPr="000B7032" w:rsidRDefault="00DA5DA1" w:rsidP="006C3D7E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Чтобы работала система, необходимо:</w:t>
      </w:r>
    </w:p>
    <w:p w14:paraId="7DB6A5FF" w14:textId="3597CB06" w:rsidR="00DA5DA1" w:rsidRPr="000B7032" w:rsidRDefault="00DA5DA1" w:rsidP="009914B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>Понимать, что это система из себя представляет, что она потребляет и что даёт. Поэтому мы изучаем систему Энергопотенциала и внешне, получая знания по этой теме, и внутренне, применяя её и отслеживая те изменения в жизни, которые происходят.</w:t>
      </w:r>
    </w:p>
    <w:p w14:paraId="7C930E4B" w14:textId="1229C50C" w:rsidR="00DA5DA1" w:rsidRPr="000B7032" w:rsidRDefault="00DA5DA1" w:rsidP="009914B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Любая система должна иметь цель – для чего она и какой итог будет при достижении этой цели. Для начала система Энергопотенциала имеет своей целью накопления: энергопотенциала,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светопотенциала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духопотенциала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огнепотенциала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>. Потенциал помогает Человеку выйти на новое в своей жизни, перейти на другой путь.</w:t>
      </w:r>
    </w:p>
    <w:p w14:paraId="4A451D39" w14:textId="686296CC" w:rsidR="00DA5DA1" w:rsidRPr="000B7032" w:rsidRDefault="00DA5DA1" w:rsidP="009914B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Системно выполнять правила. Одно из правил для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Энергопотенциальной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системы </w:t>
      </w:r>
      <w:r w:rsidR="004E39F1" w:rsidRPr="000B70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это ежемесячная сдача личного Э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>нергопотенциала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где начинается накопление и плюс </w:t>
      </w:r>
      <w:r w:rsidR="00695682" w:rsidRPr="000B7032">
        <w:rPr>
          <w:rFonts w:ascii="Times New Roman" w:hAnsi="Times New Roman" w:cs="Times New Roman"/>
          <w:color w:val="000000"/>
          <w:sz w:val="24"/>
          <w:szCs w:val="24"/>
        </w:rPr>
        <w:t>идет обмен на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Ог</w:t>
      </w:r>
      <w:r w:rsidR="00695682" w:rsidRPr="000B7032">
        <w:rPr>
          <w:rFonts w:ascii="Times New Roman" w:hAnsi="Times New Roman" w:cs="Times New Roman"/>
          <w:color w:val="000000"/>
          <w:sz w:val="24"/>
          <w:szCs w:val="24"/>
        </w:rPr>
        <w:t>онь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. Когда мы сдаем </w:t>
      </w:r>
      <w:proofErr w:type="spellStart"/>
      <w:r w:rsidRPr="000B7032">
        <w:rPr>
          <w:rFonts w:ascii="Times New Roman" w:hAnsi="Times New Roman" w:cs="Times New Roman"/>
          <w:color w:val="000000"/>
          <w:sz w:val="24"/>
          <w:szCs w:val="24"/>
        </w:rPr>
        <w:t>Энергопотенциальные</w:t>
      </w:r>
      <w:proofErr w:type="spellEnd"/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единицы, мы получаем Обменный Огонь.</w:t>
      </w:r>
    </w:p>
    <w:p w14:paraId="474256CD" w14:textId="2A5C0411" w:rsidR="006C3D7E" w:rsidRPr="000B7032" w:rsidRDefault="00DA5DA1" w:rsidP="006C3D7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Обменный Огонь отличается от любого другого Огня тем, что Обменный Огонь не имеет направленности. Для этого мы направляем его на то, что нужно нам и 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>обязательное правило</w:t>
      </w:r>
      <w:r w:rsidR="00695682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составл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аспределения. </w:t>
      </w:r>
      <w:r w:rsidR="00695682" w:rsidRPr="000B7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торое, Обменный Огонь на пятьдесят проценто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уже материя</w:t>
      </w:r>
      <w:r w:rsidR="008804AA" w:rsidRPr="000B7032">
        <w:rPr>
          <w:rFonts w:ascii="Times New Roman" w:hAnsi="Times New Roman" w:cs="Times New Roman"/>
          <w:color w:val="000000"/>
          <w:sz w:val="24"/>
          <w:szCs w:val="24"/>
        </w:rPr>
        <w:t>. И как только он входит в Оболочки ИВДИВО каждого, раскладываясь на Огонь, Дух, Свет и Энергию</w:t>
      </w:r>
      <w:r w:rsidR="00562565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04AA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идет его применение в разных видах материи напрямую. </w:t>
      </w:r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Энергия – </w:t>
      </w:r>
      <w:proofErr w:type="spellStart"/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>энерговещество</w:t>
      </w:r>
      <w:proofErr w:type="spellEnd"/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материя физики. И здесь мы больше отслеживаем изменения в финансах. Свет – </w:t>
      </w:r>
      <w:proofErr w:type="spellStart"/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>световещество</w:t>
      </w:r>
      <w:proofErr w:type="spellEnd"/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тонкая материя. Она помогает нам сложить и накопить новые знания, применить их в материи, складывая новый опыт и новую мудрость. Дух – </w:t>
      </w:r>
      <w:proofErr w:type="spellStart"/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>духовещество</w:t>
      </w:r>
      <w:proofErr w:type="spellEnd"/>
      <w:r w:rsidR="00CC3F77" w:rsidRPr="000B7032">
        <w:rPr>
          <w:rFonts w:ascii="Times New Roman" w:hAnsi="Times New Roman" w:cs="Times New Roman"/>
          <w:color w:val="000000"/>
          <w:sz w:val="24"/>
          <w:szCs w:val="24"/>
        </w:rPr>
        <w:t>, метагалактическая материя</w:t>
      </w:r>
      <w:r w:rsidR="009B069E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. Это здесь рождаются новые идеи, мечты, дела, новые цели и пути. Огонь – </w:t>
      </w:r>
      <w:proofErr w:type="spellStart"/>
      <w:r w:rsidR="009B069E" w:rsidRPr="000B7032">
        <w:rPr>
          <w:rFonts w:ascii="Times New Roman" w:hAnsi="Times New Roman" w:cs="Times New Roman"/>
          <w:color w:val="000000"/>
          <w:sz w:val="24"/>
          <w:szCs w:val="24"/>
        </w:rPr>
        <w:t>огневещество</w:t>
      </w:r>
      <w:proofErr w:type="spellEnd"/>
      <w:r w:rsidR="009B069E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B069E" w:rsidRPr="000B7032">
        <w:rPr>
          <w:rFonts w:ascii="Times New Roman" w:hAnsi="Times New Roman" w:cs="Times New Roman"/>
          <w:color w:val="000000"/>
          <w:sz w:val="24"/>
          <w:szCs w:val="24"/>
        </w:rPr>
        <w:t>синтезная</w:t>
      </w:r>
      <w:proofErr w:type="spellEnd"/>
      <w:r w:rsidR="009B069E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материя. Это синтез всего, что мы сложили, накопили. Происходит компактификация и мы выходим на новый уровень</w:t>
      </w:r>
      <w:r w:rsidR="007E35D5" w:rsidRPr="000B7032">
        <w:rPr>
          <w:rFonts w:ascii="Times New Roman" w:hAnsi="Times New Roman" w:cs="Times New Roman"/>
          <w:color w:val="000000"/>
          <w:sz w:val="24"/>
          <w:szCs w:val="24"/>
        </w:rPr>
        <w:t>, где нам даёт импульс накопленный Энергопотенциал.</w:t>
      </w:r>
    </w:p>
    <w:p w14:paraId="581BE3F6" w14:textId="58171F16" w:rsidR="006C3D7E" w:rsidRPr="000B7032" w:rsidRDefault="006C3D7E" w:rsidP="006C3D7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Свет и Энергия больше применяются в материи, а Огонь и Дух – в Огне. Для этого в Плане мы </w:t>
      </w:r>
      <w:r w:rsidR="00ED4B6F">
        <w:rPr>
          <w:rFonts w:ascii="Times New Roman" w:hAnsi="Times New Roman" w:cs="Times New Roman"/>
          <w:color w:val="000000"/>
          <w:sz w:val="24"/>
          <w:szCs w:val="24"/>
        </w:rPr>
        <w:t>распределяем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по 50% на Огонь и Материю. И для системы обязательно быть в балансе.</w:t>
      </w:r>
      <w:r w:rsidR="00C41C54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Всё, что вы накопили и сложили внутри, должно примениться во вне. Иначе оно не будет вашим, не будет естественным для вас. А внутренняя Культура развивается только применением в материи. И от Культуры, зависит какой План вы напишите, и как будет от этого меняться</w:t>
      </w:r>
      <w:r w:rsidR="00311317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ваша жизнь.</w:t>
      </w:r>
      <w:r w:rsidR="00BB53B4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554DD9" w14:textId="4E97786F" w:rsidR="00BB53B4" w:rsidRPr="000B7032" w:rsidRDefault="00BB53B4" w:rsidP="006C3D7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>С составленным Планом распределения мы выходим к Аватару, и этим Планом Аватар начинает перестраивать всю нашу деятельность</w:t>
      </w:r>
      <w:r w:rsidR="00070496" w:rsidRPr="000B7032">
        <w:rPr>
          <w:rFonts w:ascii="Times New Roman" w:hAnsi="Times New Roman" w:cs="Times New Roman"/>
          <w:color w:val="000000"/>
          <w:sz w:val="24"/>
          <w:szCs w:val="24"/>
        </w:rPr>
        <w:t>. В эту деятельность включаются наши Части, вырабатывая на новое новые Частности</w:t>
      </w:r>
      <w:r w:rsidR="0096778B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6778B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начинаем по-другому мыслить, складывать новые смыслы, видеть новые сути, идеи и т.д</w:t>
      </w:r>
      <w:r w:rsidR="0096778B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. Частности </w:t>
      </w:r>
      <w:r w:rsidR="00070496" w:rsidRPr="000B7032">
        <w:rPr>
          <w:rFonts w:ascii="Times New Roman" w:hAnsi="Times New Roman" w:cs="Times New Roman"/>
          <w:color w:val="000000"/>
          <w:sz w:val="24"/>
          <w:szCs w:val="24"/>
        </w:rPr>
        <w:t>помогают уже совершенно по-другому взаимодействовать с людьми в обществе, более утонченн</w:t>
      </w:r>
      <w:r w:rsidR="0096778B" w:rsidRPr="000B7032">
        <w:rPr>
          <w:rFonts w:ascii="Times New Roman" w:hAnsi="Times New Roman" w:cs="Times New Roman"/>
          <w:color w:val="000000"/>
          <w:sz w:val="24"/>
          <w:szCs w:val="24"/>
        </w:rPr>
        <w:t>о, культурно</w:t>
      </w:r>
      <w:r w:rsidR="00070496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3792">
        <w:rPr>
          <w:rFonts w:ascii="Times New Roman" w:hAnsi="Times New Roman" w:cs="Times New Roman"/>
          <w:color w:val="000000"/>
          <w:sz w:val="24"/>
          <w:szCs w:val="24"/>
        </w:rPr>
        <w:t>Начинаем по-другому в</w:t>
      </w:r>
      <w:r w:rsidR="00070496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заимодействовать с Аватарами и с Отцом, открывая видение и </w:t>
      </w:r>
      <w:proofErr w:type="spellStart"/>
      <w:r w:rsidR="00070496" w:rsidRPr="000B7032">
        <w:rPr>
          <w:rFonts w:ascii="Times New Roman" w:hAnsi="Times New Roman" w:cs="Times New Roman"/>
          <w:color w:val="000000"/>
          <w:sz w:val="24"/>
          <w:szCs w:val="24"/>
        </w:rPr>
        <w:t>слышание</w:t>
      </w:r>
      <w:proofErr w:type="spellEnd"/>
      <w:r w:rsidR="00070496" w:rsidRPr="000B7032">
        <w:rPr>
          <w:rFonts w:ascii="Times New Roman" w:hAnsi="Times New Roman" w:cs="Times New Roman"/>
          <w:color w:val="000000"/>
          <w:sz w:val="24"/>
          <w:szCs w:val="24"/>
        </w:rPr>
        <w:t>. Только утонченность даёт возможность увидеть</w:t>
      </w:r>
      <w:r w:rsidR="0096778B"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новое, услышать важное.</w:t>
      </w:r>
    </w:p>
    <w:p w14:paraId="31FD855C" w14:textId="3B53BD29" w:rsidR="00F02556" w:rsidRPr="000B7032" w:rsidRDefault="00CC3F77" w:rsidP="004E39F1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556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Культура во многом определяется коммуникацией, взаимо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</w:t>
      </w:r>
      <w:r w:rsidR="00F02556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ействием с Изначально Вышестоящим Отцом и Иерархией Изначально Вышестоящих Аватаров.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накопленны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Энергопотенциал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даёт возможность для реализации нового.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благодаря новому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нашей жизни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достигае</w:t>
      </w:r>
      <w:r w:rsidR="007E35D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тся 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расширение и преображение внутреннего мира, 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начинаем 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применя</w:t>
      </w:r>
      <w:r w:rsidR="009D21B9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творчество в решении задач, 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познании 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систем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Энергопотенциала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совершенно по-новому начинаем </w:t>
      </w:r>
      <w:r w:rsidR="0074738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оперирова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Энергопотенциальным</w:t>
      </w:r>
      <w:proofErr w:type="spellEnd"/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Синтезом и примен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ять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Обменны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Ог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онь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EB25F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Иногда нам совсем немного не хватает дойти до реализации поставленной цели.</w:t>
      </w:r>
      <w:r w:rsidR="00EC74C8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Томас Эдисон 10 000 раз провел опытов по созданию лампы накаливания, пока не добился того, чего хотел. Он не бросил свой поиск, пока не достиг результата</w:t>
      </w:r>
      <w:r w:rsidR="00443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который его устраивал.</w:t>
      </w:r>
      <w:r w:rsidR="00EC74C8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Значит у него был потенциал на все эти </w:t>
      </w:r>
      <w:r w:rsidR="00EC74C8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10 000 опытов. Он накопил его, и скорее всего не за одну жизнь. Мы сейчас можем накапливать Энергопотенциал, благодаря новой системе намного быстрее.</w:t>
      </w:r>
      <w:r w:rsidR="00CD4BAB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Разработанность системой Энергопотенциала даёт устойчивость во внутреннем мире и рост Достоинства.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каждого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накопленный Энергопотенциал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свой – Индивидуальный. 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Сложенный из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традиционн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ого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взгляд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Энергопотенциал, из эталонных знаний по этой системе, и накопленн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ого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опыт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а,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предыдущих 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воплощений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так и сложенный в этой 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жизни 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Синтезе с Отцом и Аватар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55745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</w:t>
      </w:r>
      <w:r w:rsidR="006E2A9D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4158C3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Энергопотенциал вашей жизни, включающий в себя Огонь, Дух, Свет, Энергию.</w:t>
      </w:r>
    </w:p>
    <w:p w14:paraId="7A24A6A7" w14:textId="43FEB91D" w:rsidR="004158C3" w:rsidRPr="000B7032" w:rsidRDefault="004158C3" w:rsidP="004E39F1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Энергопотенциал растёт не только накоплениями. Он растёт – когда мы делаем выбор. Не важно какой. Делая выбор, идёт взаимодействие Частей. От Культуры взаимодействия ваших Частей</w:t>
      </w:r>
      <w:r w:rsidR="0011104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зависит ваш выбор. </w:t>
      </w:r>
      <w:r w:rsidR="00443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Какой выбор сделаете, та</w:t>
      </w:r>
      <w:r w:rsidR="0011104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 вы и живёте. Чем глобальнее выбор для вас, тем больше Частей задействованы в этом, и тогда </w:t>
      </w:r>
      <w:r w:rsidR="00443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11104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 може</w:t>
      </w:r>
      <w:r w:rsidR="00443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</w:t>
      </w:r>
      <w:r w:rsidR="0011104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увидеть большее, другое и принять решение, отличное от того, между чем должны были выбирать. А это и есть выход на новое. А на новое даётся новый Потенциал.</w:t>
      </w:r>
    </w:p>
    <w:p w14:paraId="0AB42933" w14:textId="73D4C1A6" w:rsidR="00111040" w:rsidRPr="000B7032" w:rsidRDefault="00111040" w:rsidP="004E39F1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Потенциал также растёт за счёт стяжаний стандартов. </w:t>
      </w:r>
      <w:r w:rsidR="00DE0558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стяжании мы должны сложить в себе абсолютно новый взгляд на жизнь, но не Человека, а Посвященного и далее. И на сколько глубоко мы входим в это новое, настолько и получаем Потенциал на эти стяжания.</w:t>
      </w:r>
      <w:r w:rsidR="000B7032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Настолько расширяются наши поля. А расширение полей притягивает больший Энергопотенциал.</w:t>
      </w:r>
    </w:p>
    <w:p w14:paraId="0BC177F9" w14:textId="7CC4C1AB" w:rsidR="003E0650" w:rsidRPr="000B7032" w:rsidRDefault="00561A7E" w:rsidP="004E39F1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Сменилась эпоха, и действовать надо </w:t>
      </w:r>
      <w:proofErr w:type="spellStart"/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скоростно</w:t>
      </w:r>
      <w:proofErr w:type="spellEnd"/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ища и применяя новое. 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Меняется всё вокруг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Человеку надо перестраиваться, меняться, чтобы не выпасть из жизни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Чтобы управлять, а не быть ведомым.</w:t>
      </w:r>
      <w:r w:rsidR="003E0650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Богатый внутренне, человек</w:t>
      </w:r>
      <w:r w:rsidR="002937A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делает и богатую среду, в которой рождаются новые традиции, новая Культура </w:t>
      </w:r>
      <w:r w:rsidRPr="000B70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937A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Культура Изначально Вышестоящего Отца. И она во всём. В культурном взаимодействии частей, культурном росте и развитии внутреннего мира, культурном развитии Планеты и Метагалактике. </w:t>
      </w:r>
      <w:r w:rsidR="00A036C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2937AF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истема Энергопотенциала пом</w:t>
      </w:r>
      <w:r w:rsidR="00C74B0B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огает Человеку увидеть то новое, что даёт нам Изначально Вышестоящий Отец, войти в это новое и стать Человеком Достойным, Культурным и </w:t>
      </w:r>
      <w:proofErr w:type="gramStart"/>
      <w:r w:rsidR="00F830A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помочь друг</w:t>
      </w:r>
      <w:r w:rsidR="00A036C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им</w:t>
      </w:r>
      <w:r w:rsidR="00F830A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измениться</w:t>
      </w:r>
      <w:proofErr w:type="gramEnd"/>
      <w:r w:rsidR="00F830A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войти в новые условия жизни.</w:t>
      </w:r>
    </w:p>
    <w:p w14:paraId="537FB715" w14:textId="77777777" w:rsidR="00CD4BAB" w:rsidRPr="000B7032" w:rsidRDefault="00F830A5" w:rsidP="00CD4B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чего начать:</w:t>
      </w:r>
    </w:p>
    <w:p w14:paraId="23912D3D" w14:textId="1DBC29B3" w:rsidR="00CB7A8A" w:rsidRPr="000B7032" w:rsidRDefault="00CB7A8A" w:rsidP="00CD4BAB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Сложить Культуру Э</w:t>
      </w:r>
      <w:r w:rsidR="00F830A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нергопотенциала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себе</w:t>
      </w:r>
    </w:p>
    <w:p w14:paraId="1230D6DC" w14:textId="6327DCBF" w:rsidR="00CB7A8A" w:rsidRPr="000B7032" w:rsidRDefault="00CB7A8A" w:rsidP="005574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</w:t>
      </w:r>
      <w:r w:rsidR="00F830A5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ртывать среду </w:t>
      </w:r>
      <w:proofErr w:type="spellStart"/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нергопотенциального</w:t>
      </w:r>
      <w:proofErr w:type="spellEnd"/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нтеза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территории служения </w:t>
      </w:r>
      <w:r w:rsidR="003541BC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синтезе с ИВАС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41C2806E" w14:textId="6A260457" w:rsidR="00CB7A8A" w:rsidRPr="000B7032" w:rsidRDefault="003541BC" w:rsidP="005574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Проводить занятие по </w:t>
      </w:r>
      <w:proofErr w:type="spellStart"/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нергопотенциальным</w:t>
      </w:r>
      <w:proofErr w:type="spellEnd"/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разработкам с Компетентными</w:t>
      </w:r>
    </w:p>
    <w:p w14:paraId="7B097EE7" w14:textId="53D7E646" w:rsidR="003541BC" w:rsidRPr="000B7032" w:rsidRDefault="003541BC" w:rsidP="005574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Организовывать и проводить занятия с гражданами, обучая их Системе Э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нергопотенциала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E39F1"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Изначально Вышестоящего Отца</w:t>
      </w: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1F49ABA2" w14:textId="521CB657" w:rsidR="00D60DE5" w:rsidRPr="000B7032" w:rsidRDefault="00D60DE5" w:rsidP="0055740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2D79A50" w14:textId="735F4500" w:rsidR="009914BE" w:rsidRPr="000B7032" w:rsidRDefault="009914BE" w:rsidP="0055740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 Мг. Нации Культуры ИВО</w:t>
      </w:r>
    </w:p>
    <w:p w14:paraId="0068ADE2" w14:textId="1657D6C9" w:rsidR="00AA6E7C" w:rsidRPr="000B7032" w:rsidRDefault="0055740D" w:rsidP="0055740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Глава ЭП Подразделения Москва, Россия</w:t>
      </w:r>
    </w:p>
    <w:p w14:paraId="2B0F8215" w14:textId="50248ABC" w:rsidR="0055740D" w:rsidRPr="000B7032" w:rsidRDefault="0055740D" w:rsidP="0055740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70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Кишиневская Вера</w:t>
      </w:r>
    </w:p>
    <w:sectPr w:rsidR="0055740D" w:rsidRPr="000B7032" w:rsidSect="000B7032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007"/>
    <w:multiLevelType w:val="hybridMultilevel"/>
    <w:tmpl w:val="BFCEF8C2"/>
    <w:lvl w:ilvl="0" w:tplc="C2D8730A">
      <w:start w:val="1"/>
      <w:numFmt w:val="decimal"/>
      <w:lvlText w:val="%1.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664A13"/>
    <w:multiLevelType w:val="hybridMultilevel"/>
    <w:tmpl w:val="30F239D2"/>
    <w:lvl w:ilvl="0" w:tplc="989635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89709">
    <w:abstractNumId w:val="1"/>
  </w:num>
  <w:num w:numId="2" w16cid:durableId="64003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B"/>
    <w:rsid w:val="00070496"/>
    <w:rsid w:val="000B7032"/>
    <w:rsid w:val="000C3D31"/>
    <w:rsid w:val="000E0CAA"/>
    <w:rsid w:val="00102E5D"/>
    <w:rsid w:val="00111040"/>
    <w:rsid w:val="001456A4"/>
    <w:rsid w:val="00235184"/>
    <w:rsid w:val="002937AF"/>
    <w:rsid w:val="00311317"/>
    <w:rsid w:val="003541BC"/>
    <w:rsid w:val="003E0650"/>
    <w:rsid w:val="004158C3"/>
    <w:rsid w:val="00425F09"/>
    <w:rsid w:val="00443792"/>
    <w:rsid w:val="00451E74"/>
    <w:rsid w:val="004800DE"/>
    <w:rsid w:val="004E39F1"/>
    <w:rsid w:val="0055740D"/>
    <w:rsid w:val="0055745F"/>
    <w:rsid w:val="00561A7E"/>
    <w:rsid w:val="00562565"/>
    <w:rsid w:val="005755E0"/>
    <w:rsid w:val="005E6B5C"/>
    <w:rsid w:val="00663C54"/>
    <w:rsid w:val="00684297"/>
    <w:rsid w:val="00693455"/>
    <w:rsid w:val="00695682"/>
    <w:rsid w:val="006C3D7E"/>
    <w:rsid w:val="006E2A9D"/>
    <w:rsid w:val="007057C1"/>
    <w:rsid w:val="0074738C"/>
    <w:rsid w:val="007E35D5"/>
    <w:rsid w:val="0084212E"/>
    <w:rsid w:val="008804AA"/>
    <w:rsid w:val="0089637E"/>
    <w:rsid w:val="00900077"/>
    <w:rsid w:val="0096778B"/>
    <w:rsid w:val="009914BE"/>
    <w:rsid w:val="009B069E"/>
    <w:rsid w:val="009D1622"/>
    <w:rsid w:val="009D21B9"/>
    <w:rsid w:val="00A036C5"/>
    <w:rsid w:val="00A616DE"/>
    <w:rsid w:val="00AA6E7C"/>
    <w:rsid w:val="00AC08FB"/>
    <w:rsid w:val="00BB53B4"/>
    <w:rsid w:val="00C41C54"/>
    <w:rsid w:val="00C71CDB"/>
    <w:rsid w:val="00C74B0B"/>
    <w:rsid w:val="00CA0A1B"/>
    <w:rsid w:val="00CB7A8A"/>
    <w:rsid w:val="00CC3F77"/>
    <w:rsid w:val="00CD4BAB"/>
    <w:rsid w:val="00D60DE5"/>
    <w:rsid w:val="00D9201D"/>
    <w:rsid w:val="00DA5DA1"/>
    <w:rsid w:val="00DC2A87"/>
    <w:rsid w:val="00DE0558"/>
    <w:rsid w:val="00DF6440"/>
    <w:rsid w:val="00EB25FD"/>
    <w:rsid w:val="00EC74C8"/>
    <w:rsid w:val="00ED4B6F"/>
    <w:rsid w:val="00F02556"/>
    <w:rsid w:val="00F55632"/>
    <w:rsid w:val="00F830A5"/>
    <w:rsid w:val="00FB7C7F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6511"/>
  <w15:chartTrackingRefBased/>
  <w15:docId w15:val="{48B1B0C0-A946-411A-AAD0-66841EC2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dc:description/>
  <cp:lastModifiedBy>Вера Кишиневская</cp:lastModifiedBy>
  <cp:revision>2</cp:revision>
  <cp:lastPrinted>2022-05-22T08:39:00Z</cp:lastPrinted>
  <dcterms:created xsi:type="dcterms:W3CDTF">2022-05-22T09:45:00Z</dcterms:created>
  <dcterms:modified xsi:type="dcterms:W3CDTF">2022-05-22T09:45:00Z</dcterms:modified>
</cp:coreProperties>
</file>